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14" w:rsidRPr="00C42914" w:rsidRDefault="00C42914" w:rsidP="00C42914">
      <w:pPr>
        <w:keepNext/>
        <w:tabs>
          <w:tab w:val="clear" w:pos="2693"/>
        </w:tabs>
        <w:suppressAutoHyphens/>
        <w:spacing w:before="0"/>
        <w:jc w:val="right"/>
        <w:outlineLvl w:val="5"/>
        <w:rPr>
          <w:b/>
          <w:snapToGrid w:val="0"/>
          <w:color w:val="943634"/>
          <w:sz w:val="24"/>
          <w:lang w:eastAsia="x-none"/>
        </w:rPr>
      </w:pPr>
      <w:bookmarkStart w:id="0" w:name="_Toc262078712"/>
      <w:bookmarkStart w:id="1" w:name="_Toc338864618"/>
      <w:bookmarkStart w:id="2" w:name="_Toc101166990"/>
      <w:bookmarkStart w:id="3" w:name="_Toc261365671"/>
      <w:r w:rsidRPr="00C42914">
        <w:rPr>
          <w:b/>
          <w:snapToGrid w:val="0"/>
          <w:color w:val="943634"/>
          <w:sz w:val="24"/>
          <w:lang w:val="x-none" w:eastAsia="x-none"/>
        </w:rPr>
        <w:t xml:space="preserve">ФОРМА </w:t>
      </w:r>
      <w:r w:rsidRPr="00C42914">
        <w:rPr>
          <w:b/>
          <w:snapToGrid w:val="0"/>
          <w:color w:val="943634"/>
          <w:sz w:val="24"/>
          <w:lang w:eastAsia="x-none"/>
        </w:rPr>
        <w:t>7</w:t>
      </w:r>
    </w:p>
    <w:p w:rsidR="00C42914" w:rsidRPr="00C42914" w:rsidRDefault="00C42914" w:rsidP="00C42914">
      <w:pPr>
        <w:keepNext/>
        <w:tabs>
          <w:tab w:val="clear" w:pos="2693"/>
        </w:tabs>
        <w:suppressAutoHyphens/>
        <w:spacing w:before="120"/>
        <w:contextualSpacing/>
        <w:jc w:val="center"/>
        <w:outlineLvl w:val="5"/>
        <w:rPr>
          <w:b/>
          <w:color w:val="943634"/>
          <w:sz w:val="24"/>
          <w:lang w:val="x-none" w:eastAsia="x-none"/>
        </w:rPr>
      </w:pPr>
      <w:bookmarkStart w:id="4" w:name="_ЗАЯВКА_НА_ПРОДЛЕНИЕ"/>
      <w:bookmarkStart w:id="5" w:name="_Toc169774551"/>
      <w:bookmarkEnd w:id="4"/>
      <w:r w:rsidRPr="00C42914">
        <w:rPr>
          <w:b/>
          <w:color w:val="943634"/>
          <w:sz w:val="24"/>
          <w:lang w:val="x-none" w:eastAsia="x-none"/>
        </w:rPr>
        <w:t>ЗАЯВКА НА ПРОДЛЕНИЕ СРОКОВ МОНТАЖА/ДЕМОНТАЖА</w:t>
      </w:r>
      <w:bookmarkEnd w:id="0"/>
      <w:bookmarkEnd w:id="1"/>
      <w:bookmarkEnd w:id="2"/>
      <w:r w:rsidRPr="00C42914">
        <w:rPr>
          <w:b/>
          <w:color w:val="943634"/>
          <w:sz w:val="24"/>
          <w:lang w:val="x-none" w:eastAsia="x-none"/>
        </w:rPr>
        <w:t xml:space="preserve"> </w:t>
      </w:r>
      <w:bookmarkStart w:id="6" w:name="_Toc101166991"/>
      <w:bookmarkEnd w:id="5"/>
    </w:p>
    <w:p w:rsidR="00C42914" w:rsidRPr="00C42914" w:rsidRDefault="00C42914" w:rsidP="00C42914">
      <w:pPr>
        <w:keepNext/>
        <w:tabs>
          <w:tab w:val="clear" w:pos="2693"/>
        </w:tabs>
        <w:suppressAutoHyphens/>
        <w:spacing w:before="120"/>
        <w:contextualSpacing/>
        <w:jc w:val="center"/>
        <w:outlineLvl w:val="5"/>
        <w:rPr>
          <w:b/>
          <w:color w:val="943634"/>
          <w:sz w:val="24"/>
          <w:lang w:val="x-none" w:eastAsia="x-none"/>
        </w:rPr>
      </w:pPr>
      <w:bookmarkStart w:id="7" w:name="_Toc130394429"/>
      <w:bookmarkStart w:id="8" w:name="_Toc136528237"/>
      <w:bookmarkStart w:id="9" w:name="_Toc169774552"/>
      <w:r w:rsidRPr="00C42914">
        <w:rPr>
          <w:b/>
          <w:color w:val="943634"/>
          <w:sz w:val="24"/>
          <w:lang w:val="x-none" w:eastAsia="x-none"/>
        </w:rPr>
        <w:t>(для компаний-экспонентов, застройщиков)</w:t>
      </w:r>
      <w:bookmarkEnd w:id="6"/>
      <w:bookmarkEnd w:id="7"/>
      <w:bookmarkEnd w:id="8"/>
      <w:bookmarkEnd w:id="9"/>
      <w:r w:rsidRPr="00C42914">
        <w:rPr>
          <w:b/>
          <w:color w:val="943634"/>
          <w:sz w:val="24"/>
          <w:lang w:val="x-none" w:eastAsia="x-none"/>
        </w:rPr>
        <w:t xml:space="preserve"> </w:t>
      </w:r>
    </w:p>
    <w:p w:rsidR="00C42914" w:rsidRDefault="00C42914" w:rsidP="00C42914"/>
    <w:p w:rsidR="00C42914" w:rsidRPr="00C42914" w:rsidRDefault="00C42914" w:rsidP="00C42914">
      <w:pPr>
        <w:rPr>
          <w:b/>
          <w:sz w:val="16"/>
        </w:rPr>
      </w:pPr>
      <w:r w:rsidRPr="00C42914">
        <w:rPr>
          <w:sz w:val="16"/>
        </w:rPr>
        <w:t xml:space="preserve">Название фирмы (предприятия): </w:t>
      </w:r>
      <w:r w:rsidRPr="00C42914">
        <w:rPr>
          <w:sz w:val="16"/>
          <w:u w:val="single"/>
        </w:rPr>
        <w:tab/>
        <w:t>___________________________________________________________________</w:t>
      </w:r>
      <w:r w:rsidRPr="00C42914">
        <w:rPr>
          <w:sz w:val="16"/>
        </w:rPr>
        <w:t xml:space="preserve"> </w:t>
      </w:r>
    </w:p>
    <w:p w:rsidR="00C42914" w:rsidRPr="00C42914" w:rsidRDefault="00C42914" w:rsidP="00C42914">
      <w:pPr>
        <w:rPr>
          <w:sz w:val="16"/>
        </w:rPr>
      </w:pPr>
      <w:r w:rsidRPr="00C42914">
        <w:rPr>
          <w:sz w:val="16"/>
        </w:rPr>
        <w:t xml:space="preserve">Ответственное лицо: </w:t>
      </w:r>
      <w:r w:rsidRPr="00C42914">
        <w:rPr>
          <w:sz w:val="16"/>
          <w:u w:val="single"/>
        </w:rPr>
        <w:tab/>
        <w:t>____________________________________________________________________</w:t>
      </w:r>
      <w:r w:rsidRPr="00C42914">
        <w:rPr>
          <w:sz w:val="16"/>
        </w:rPr>
        <w:t>_</w:t>
      </w:r>
    </w:p>
    <w:p w:rsidR="00C42914" w:rsidRPr="00C42914" w:rsidRDefault="00C42914" w:rsidP="00C42914">
      <w:pPr>
        <w:rPr>
          <w:sz w:val="16"/>
          <w:u w:val="single"/>
        </w:rPr>
      </w:pPr>
      <w:r w:rsidRPr="00C42914">
        <w:rPr>
          <w:sz w:val="16"/>
        </w:rPr>
        <w:t xml:space="preserve">Телефон: </w:t>
      </w:r>
      <w:r w:rsidRPr="00C42914">
        <w:rPr>
          <w:sz w:val="16"/>
          <w:u w:val="single"/>
        </w:rPr>
        <w:tab/>
        <w:t>____</w:t>
      </w:r>
      <w:r w:rsidRPr="00C42914">
        <w:rPr>
          <w:sz w:val="16"/>
        </w:rPr>
        <w:t xml:space="preserve"> E-</w:t>
      </w:r>
      <w:proofErr w:type="spellStart"/>
      <w:r w:rsidRPr="00C42914">
        <w:rPr>
          <w:sz w:val="16"/>
        </w:rPr>
        <w:t>mail</w:t>
      </w:r>
      <w:proofErr w:type="spellEnd"/>
      <w:r w:rsidRPr="00C42914">
        <w:rPr>
          <w:sz w:val="16"/>
        </w:rPr>
        <w:t xml:space="preserve">: </w:t>
      </w:r>
      <w:r w:rsidRPr="00C42914">
        <w:rPr>
          <w:sz w:val="16"/>
          <w:u w:val="single"/>
        </w:rPr>
        <w:tab/>
        <w:t>_____________________________________________________</w:t>
      </w:r>
    </w:p>
    <w:p w:rsidR="00C42914" w:rsidRPr="00C42914" w:rsidRDefault="00C42914" w:rsidP="00C42914">
      <w:pPr>
        <w:rPr>
          <w:sz w:val="16"/>
        </w:rPr>
      </w:pPr>
      <w:r w:rsidRPr="00C42914">
        <w:rPr>
          <w:sz w:val="16"/>
        </w:rPr>
        <w:t>Павильон ______ № стенда _________ Название компании на плане ______________________________________</w:t>
      </w:r>
    </w:p>
    <w:p w:rsidR="00C42914" w:rsidRPr="00C42914" w:rsidRDefault="00C42914" w:rsidP="00C42914"/>
    <w:p w:rsidR="00C42914" w:rsidRPr="00C42914" w:rsidRDefault="00C42914" w:rsidP="00C42914">
      <w:pPr>
        <w:widowControl w:val="0"/>
        <w:tabs>
          <w:tab w:val="clear" w:pos="2693"/>
        </w:tabs>
        <w:spacing w:before="0"/>
        <w:contextualSpacing/>
        <w:jc w:val="left"/>
        <w:rPr>
          <w:snapToGrid w:val="0"/>
          <w:sz w:val="22"/>
          <w:szCs w:val="22"/>
          <w:lang w:eastAsia="de-DE"/>
        </w:rPr>
      </w:pPr>
      <w:r w:rsidRPr="00C42914">
        <w:rPr>
          <w:snapToGrid w:val="0"/>
          <w:sz w:val="22"/>
          <w:szCs w:val="22"/>
          <w:lang w:eastAsia="de-DE"/>
        </w:rPr>
        <w:t xml:space="preserve">Заполненную заявку необходимо </w:t>
      </w:r>
      <w:r w:rsidR="00E73F51">
        <w:rPr>
          <w:snapToGrid w:val="0"/>
          <w:sz w:val="22"/>
          <w:szCs w:val="22"/>
          <w:lang w:eastAsia="de-DE"/>
        </w:rPr>
        <w:t>направить</w:t>
      </w:r>
      <w:r w:rsidRPr="00C42914">
        <w:rPr>
          <w:snapToGrid w:val="0"/>
          <w:sz w:val="22"/>
          <w:szCs w:val="22"/>
          <w:lang w:eastAsia="de-DE"/>
        </w:rPr>
        <w:t xml:space="preserve"> до </w:t>
      </w:r>
      <w:r w:rsidRPr="00C42914">
        <w:rPr>
          <w:rFonts w:cs="Arial"/>
          <w:b/>
          <w:snapToGrid w:val="0"/>
          <w:sz w:val="22"/>
          <w:szCs w:val="22"/>
          <w:u w:val="single"/>
          <w:lang w:eastAsia="de-DE"/>
        </w:rPr>
        <w:t>07 марта 2025 г.</w:t>
      </w:r>
      <w:r w:rsidRPr="00C42914">
        <w:rPr>
          <w:rFonts w:cs="Arial"/>
          <w:b/>
          <w:snapToGrid w:val="0"/>
          <w:sz w:val="22"/>
          <w:szCs w:val="22"/>
          <w:lang w:eastAsia="de-DE"/>
        </w:rPr>
        <w:t xml:space="preserve"> </w:t>
      </w:r>
      <w:r w:rsidR="00E257C4">
        <w:rPr>
          <w:rFonts w:cs="Arial"/>
          <w:snapToGrid w:val="0"/>
          <w:sz w:val="22"/>
          <w:szCs w:val="22"/>
          <w:lang w:eastAsia="de-DE"/>
        </w:rPr>
        <w:t>на</w:t>
      </w:r>
      <w:r w:rsidRPr="00C42914">
        <w:rPr>
          <w:rFonts w:cs="Arial"/>
          <w:snapToGrid w:val="0"/>
          <w:sz w:val="22"/>
          <w:szCs w:val="22"/>
          <w:lang w:eastAsia="de-DE"/>
        </w:rPr>
        <w:t xml:space="preserve"> электро</w:t>
      </w:r>
      <w:bookmarkStart w:id="10" w:name="_GoBack"/>
      <w:bookmarkEnd w:id="10"/>
      <w:r w:rsidRPr="00C42914">
        <w:rPr>
          <w:rFonts w:cs="Arial"/>
          <w:snapToGrid w:val="0"/>
          <w:sz w:val="22"/>
          <w:szCs w:val="22"/>
          <w:lang w:eastAsia="de-DE"/>
        </w:rPr>
        <w:t>нн</w:t>
      </w:r>
      <w:r w:rsidR="00E257C4">
        <w:rPr>
          <w:rFonts w:cs="Arial"/>
          <w:snapToGrid w:val="0"/>
          <w:sz w:val="22"/>
          <w:szCs w:val="22"/>
          <w:lang w:eastAsia="de-DE"/>
        </w:rPr>
        <w:t>ую</w:t>
      </w:r>
      <w:r w:rsidRPr="00C42914">
        <w:rPr>
          <w:rFonts w:cs="Arial"/>
          <w:snapToGrid w:val="0"/>
          <w:sz w:val="22"/>
          <w:szCs w:val="22"/>
          <w:lang w:eastAsia="de-DE"/>
        </w:rPr>
        <w:t xml:space="preserve"> почт</w:t>
      </w:r>
      <w:r w:rsidR="00E257C4">
        <w:rPr>
          <w:rFonts w:cs="Arial"/>
          <w:snapToGrid w:val="0"/>
          <w:sz w:val="22"/>
          <w:szCs w:val="22"/>
          <w:lang w:eastAsia="de-DE"/>
        </w:rPr>
        <w:t>у</w:t>
      </w:r>
      <w:r w:rsidRPr="00C42914">
        <w:rPr>
          <w:rFonts w:cs="Arial"/>
          <w:snapToGrid w:val="0"/>
          <w:sz w:val="22"/>
          <w:szCs w:val="22"/>
          <w:lang w:eastAsia="de-DE"/>
        </w:rPr>
        <w:t xml:space="preserve">: </w:t>
      </w:r>
      <w:r w:rsidRPr="00C42914">
        <w:rPr>
          <w:snapToGrid w:val="0"/>
          <w:color w:val="0000FF"/>
          <w:sz w:val="22"/>
          <w:u w:val="single"/>
          <w:lang w:val="de-DE" w:eastAsia="de-DE"/>
        </w:rPr>
        <w:t>nd.shukanov@expoforum.ru</w:t>
      </w:r>
      <w:r w:rsidRPr="00C42914">
        <w:rPr>
          <w:snapToGrid w:val="0"/>
          <w:sz w:val="22"/>
          <w:lang w:val="de-DE" w:eastAsia="de-DE"/>
        </w:rPr>
        <w:t xml:space="preserve"> </w:t>
      </w:r>
      <w:r w:rsidRPr="00C42914">
        <w:rPr>
          <w:rFonts w:cs="Arial"/>
          <w:snapToGrid w:val="0"/>
          <w:sz w:val="22"/>
          <w:szCs w:val="22"/>
          <w:lang w:val="de-DE" w:eastAsia="de-DE"/>
        </w:rPr>
        <w:t>(</w:t>
      </w:r>
      <w:proofErr w:type="spellStart"/>
      <w:r w:rsidRPr="00C42914">
        <w:rPr>
          <w:rFonts w:cs="Arial"/>
          <w:snapToGrid w:val="0"/>
          <w:sz w:val="22"/>
          <w:szCs w:val="22"/>
          <w:lang w:val="de-DE" w:eastAsia="de-DE"/>
        </w:rPr>
        <w:t>тел</w:t>
      </w:r>
      <w:proofErr w:type="spellEnd"/>
      <w:r w:rsidRPr="00C42914">
        <w:rPr>
          <w:rFonts w:cs="Arial"/>
          <w:snapToGrid w:val="0"/>
          <w:sz w:val="22"/>
          <w:szCs w:val="22"/>
          <w:lang w:val="de-DE" w:eastAsia="de-DE"/>
        </w:rPr>
        <w:t xml:space="preserve">.: </w:t>
      </w:r>
      <w:r w:rsidRPr="00C42914">
        <w:rPr>
          <w:rFonts w:cs="Arial"/>
          <w:snapToGrid w:val="0"/>
          <w:sz w:val="22"/>
          <w:szCs w:val="22"/>
          <w:lang w:eastAsia="de-DE"/>
        </w:rPr>
        <w:t>+7</w:t>
      </w:r>
      <w:r w:rsidRPr="00C42914">
        <w:rPr>
          <w:rFonts w:cs="Arial"/>
          <w:snapToGrid w:val="0"/>
          <w:sz w:val="22"/>
          <w:szCs w:val="22"/>
          <w:lang w:val="de-DE" w:eastAsia="de-DE"/>
        </w:rPr>
        <w:t xml:space="preserve"> (812) 240-40-40, доб.2250, +7</w:t>
      </w:r>
      <w:r w:rsidRPr="00C42914">
        <w:rPr>
          <w:rFonts w:cs="Arial"/>
          <w:snapToGrid w:val="0"/>
          <w:sz w:val="22"/>
          <w:szCs w:val="22"/>
          <w:lang w:eastAsia="de-DE"/>
        </w:rPr>
        <w:t xml:space="preserve"> (</w:t>
      </w:r>
      <w:r w:rsidRPr="00C42914">
        <w:rPr>
          <w:rFonts w:cs="Arial"/>
          <w:snapToGrid w:val="0"/>
          <w:sz w:val="22"/>
          <w:szCs w:val="22"/>
          <w:lang w:val="de-DE" w:eastAsia="de-DE"/>
        </w:rPr>
        <w:t>931) 638</w:t>
      </w:r>
      <w:r w:rsidRPr="00C42914">
        <w:rPr>
          <w:rFonts w:cs="Arial"/>
          <w:snapToGrid w:val="0"/>
          <w:sz w:val="22"/>
          <w:szCs w:val="22"/>
          <w:lang w:eastAsia="de-DE"/>
        </w:rPr>
        <w:t>-</w:t>
      </w:r>
      <w:r w:rsidRPr="00C42914">
        <w:rPr>
          <w:rFonts w:cs="Arial"/>
          <w:snapToGrid w:val="0"/>
          <w:sz w:val="22"/>
          <w:szCs w:val="22"/>
          <w:lang w:val="de-DE" w:eastAsia="de-DE"/>
        </w:rPr>
        <w:t>57</w:t>
      </w:r>
      <w:r w:rsidRPr="00C42914">
        <w:rPr>
          <w:rFonts w:cs="Arial"/>
          <w:snapToGrid w:val="0"/>
          <w:sz w:val="22"/>
          <w:szCs w:val="22"/>
          <w:lang w:eastAsia="de-DE"/>
        </w:rPr>
        <w:t>-</w:t>
      </w:r>
      <w:r w:rsidRPr="00C42914">
        <w:rPr>
          <w:rFonts w:cs="Arial"/>
          <w:snapToGrid w:val="0"/>
          <w:sz w:val="22"/>
          <w:szCs w:val="22"/>
          <w:lang w:val="de-DE" w:eastAsia="de-DE"/>
        </w:rPr>
        <w:t>55)</w:t>
      </w:r>
    </w:p>
    <w:p w:rsidR="00C42914" w:rsidRPr="00C42914" w:rsidRDefault="00C42914" w:rsidP="00C42914"/>
    <w:p w:rsidR="00C42914" w:rsidRPr="00C42914" w:rsidRDefault="00C42914" w:rsidP="00C42914">
      <w:r w:rsidRPr="00C42914">
        <w:t xml:space="preserve">Настоящей заявкой Компания </w:t>
      </w:r>
      <w:r w:rsidRPr="00C42914">
        <w:rPr>
          <w:u w:val="single"/>
        </w:rPr>
        <w:tab/>
        <w:t>_________________________</w:t>
      </w:r>
      <w:r w:rsidRPr="00C42914">
        <w:t xml:space="preserve"> в лице </w:t>
      </w:r>
      <w:r w:rsidRPr="00C42914">
        <w:rPr>
          <w:u w:val="single"/>
        </w:rPr>
        <w:tab/>
      </w:r>
      <w:r w:rsidRPr="00C42914">
        <w:rPr>
          <w:u w:val="single"/>
        </w:rPr>
        <w:tab/>
        <w:t>____________________________</w:t>
      </w:r>
      <w:r w:rsidRPr="00C42914">
        <w:t xml:space="preserve">, действующего на основании </w:t>
      </w:r>
      <w:r w:rsidRPr="00C42914">
        <w:rPr>
          <w:u w:val="single"/>
        </w:rPr>
        <w:tab/>
        <w:t>______________________________________,</w:t>
      </w:r>
      <w:r w:rsidRPr="00C42914">
        <w:t xml:space="preserve"> просит продлить срок работы павильона. </w:t>
      </w:r>
    </w:p>
    <w:p w:rsidR="00C42914" w:rsidRPr="00C42914" w:rsidRDefault="00C42914" w:rsidP="00C42914">
      <w:pPr>
        <w:rPr>
          <w:b/>
        </w:rPr>
      </w:pPr>
      <w:r w:rsidRPr="00C42914">
        <w:rPr>
          <w:b/>
        </w:rPr>
        <w:t>На период продления работы павильона Компания берет на себя полную ответственность за соблюдение своими и привлеченными работниками правил охраны труда и техники безопасности, правил противопожарной безопасности, санитарных норм и правил, а также иных правил и норм, регулируемых нормативными актами Российской Федерации. Компания несет ответственность в полном объеме в случае причинения вреда имуществу ООО «ЭФ-Интернэшнл» или имуществу третьих лиц. В случае причинения вреда жизни и здоровью своим и привлеченным работникам, работникам ООО «ЭФ-Интернэшнл» и третьим лицам без исключения вследствие несоблюдения Компанией всех вышеуказанных правил и норм, она обязуется компенсировать причиненный вред в полном объеме.</w:t>
      </w:r>
    </w:p>
    <w:p w:rsidR="00C42914" w:rsidRPr="00C42914" w:rsidRDefault="00C42914" w:rsidP="00C42914">
      <w:pPr>
        <w:rPr>
          <w:b/>
        </w:rPr>
      </w:pPr>
      <w:r w:rsidRPr="00C42914">
        <w:rPr>
          <w:b/>
        </w:rPr>
        <w:t>Расчет стоимости услуг по продлению сроков монтажа/демонтажа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851"/>
        <w:gridCol w:w="1275"/>
        <w:gridCol w:w="1985"/>
        <w:gridCol w:w="1276"/>
      </w:tblGrid>
      <w:tr w:rsidR="00C42914" w:rsidRPr="00C42914" w:rsidTr="00AE70A4">
        <w:trPr>
          <w:trHeight w:val="488"/>
        </w:trPr>
        <w:tc>
          <w:tcPr>
            <w:tcW w:w="3119" w:type="dxa"/>
            <w:shd w:val="clear" w:color="auto" w:fill="auto"/>
            <w:vAlign w:val="center"/>
            <w:hideMark/>
          </w:tcPr>
          <w:p w:rsidR="00C42914" w:rsidRPr="00C42914" w:rsidRDefault="00C42914" w:rsidP="00C42914">
            <w:pPr>
              <w:rPr>
                <w:b/>
              </w:rPr>
            </w:pPr>
            <w:r w:rsidRPr="00C42914">
              <w:rPr>
                <w:b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2914" w:rsidRPr="00C42914" w:rsidRDefault="00C42914" w:rsidP="00C42914">
            <w:pPr>
              <w:rPr>
                <w:b/>
              </w:rPr>
            </w:pPr>
            <w:r w:rsidRPr="00C42914">
              <w:rPr>
                <w:b/>
              </w:rPr>
              <w:t xml:space="preserve">Цена, </w:t>
            </w:r>
          </w:p>
          <w:p w:rsidR="00C42914" w:rsidRPr="00C42914" w:rsidRDefault="00C42914" w:rsidP="00C42914">
            <w:pPr>
              <w:rPr>
                <w:b/>
              </w:rPr>
            </w:pPr>
            <w:r w:rsidRPr="00C42914">
              <w:rPr>
                <w:b/>
              </w:rPr>
              <w:t xml:space="preserve">руб./ед. </w:t>
            </w:r>
            <w:r w:rsidRPr="00C42914">
              <w:rPr>
                <w:b/>
              </w:rPr>
              <w:br/>
              <w:t>(в т. ч. НДС 20%)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2914" w:rsidRPr="00C42914" w:rsidRDefault="00C42914" w:rsidP="00C42914">
            <w:pPr>
              <w:rPr>
                <w:b/>
                <w:lang w:val="en-US"/>
              </w:rPr>
            </w:pPr>
            <w:r w:rsidRPr="00C42914">
              <w:rPr>
                <w:b/>
              </w:rPr>
              <w:t>Кол-во кв. 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42914" w:rsidRPr="00C42914" w:rsidRDefault="00C42914" w:rsidP="00C42914">
            <w:pPr>
              <w:rPr>
                <w:b/>
              </w:rPr>
            </w:pPr>
            <w:r w:rsidRPr="00C42914">
              <w:rPr>
                <w:b/>
              </w:rPr>
              <w:t>Кол-во часов/дней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42914" w:rsidRPr="00C42914" w:rsidRDefault="00C42914" w:rsidP="00C42914">
            <w:pPr>
              <w:rPr>
                <w:b/>
              </w:rPr>
            </w:pPr>
            <w:r w:rsidRPr="00C42914">
              <w:rPr>
                <w:b/>
              </w:rPr>
              <w:t>Часы продления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2914" w:rsidRPr="00C42914" w:rsidRDefault="00C42914" w:rsidP="00C42914">
            <w:pPr>
              <w:rPr>
                <w:b/>
              </w:rPr>
            </w:pPr>
            <w:r w:rsidRPr="00C42914">
              <w:rPr>
                <w:b/>
              </w:rPr>
              <w:t>Сумма,</w:t>
            </w:r>
          </w:p>
          <w:p w:rsidR="00C42914" w:rsidRPr="00C42914" w:rsidRDefault="00C42914" w:rsidP="00C42914">
            <w:pPr>
              <w:rPr>
                <w:b/>
              </w:rPr>
            </w:pPr>
            <w:r w:rsidRPr="00C42914">
              <w:rPr>
                <w:b/>
              </w:rPr>
              <w:t>руб.</w:t>
            </w:r>
          </w:p>
        </w:tc>
      </w:tr>
      <w:tr w:rsidR="00C42914" w:rsidRPr="00C42914" w:rsidTr="00AE70A4">
        <w:trPr>
          <w:trHeight w:val="488"/>
        </w:trPr>
        <w:tc>
          <w:tcPr>
            <w:tcW w:w="3119" w:type="dxa"/>
            <w:shd w:val="clear" w:color="auto" w:fill="auto"/>
            <w:vAlign w:val="center"/>
            <w:hideMark/>
          </w:tcPr>
          <w:p w:rsidR="00C42914" w:rsidRPr="00C42914" w:rsidRDefault="00C42914" w:rsidP="00C42914">
            <w:r w:rsidRPr="00C42914">
              <w:t xml:space="preserve">Продление работы </w:t>
            </w:r>
            <w:r w:rsidRPr="00C42914">
              <w:br/>
              <w:t xml:space="preserve">в павильонах </w:t>
            </w:r>
            <w:r w:rsidRPr="00C42914">
              <w:rPr>
                <w:lang w:val="en-US"/>
              </w:rPr>
              <w:t>F</w:t>
            </w:r>
            <w:r w:rsidRPr="00C42914">
              <w:t xml:space="preserve"> (1), </w:t>
            </w:r>
            <w:r w:rsidRPr="00C42914">
              <w:rPr>
                <w:lang w:val="en-US"/>
              </w:rPr>
              <w:t>G</w:t>
            </w:r>
            <w:r w:rsidRPr="00C42914">
              <w:t xml:space="preserve"> (2), </w:t>
            </w:r>
            <w:r w:rsidRPr="00C42914">
              <w:rPr>
                <w:lang w:val="en-US"/>
              </w:rPr>
              <w:t>H</w:t>
            </w:r>
            <w:r w:rsidRPr="00C42914">
              <w:t xml:space="preserve"> (3), Пассаже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42914" w:rsidRPr="00C42914" w:rsidRDefault="00C42914" w:rsidP="00C42914">
            <w:pPr>
              <w:jc w:val="right"/>
            </w:pPr>
            <w:r w:rsidRPr="00C42914">
              <w:t>290,00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914" w:rsidRPr="00C42914" w:rsidRDefault="00C42914" w:rsidP="00C42914"/>
        </w:tc>
        <w:tc>
          <w:tcPr>
            <w:tcW w:w="1275" w:type="dxa"/>
            <w:shd w:val="clear" w:color="auto" w:fill="auto"/>
            <w:vAlign w:val="center"/>
            <w:hideMark/>
          </w:tcPr>
          <w:p w:rsidR="00C42914" w:rsidRPr="00C42914" w:rsidRDefault="00C42914" w:rsidP="00C42914"/>
        </w:tc>
        <w:tc>
          <w:tcPr>
            <w:tcW w:w="1985" w:type="dxa"/>
            <w:shd w:val="clear" w:color="auto" w:fill="auto"/>
            <w:vAlign w:val="center"/>
            <w:hideMark/>
          </w:tcPr>
          <w:p w:rsidR="00C42914" w:rsidRPr="00C42914" w:rsidRDefault="00C42914" w:rsidP="00C42914">
            <w:r w:rsidRPr="00C42914">
              <w:t>с_____ до_____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2914" w:rsidRPr="00C42914" w:rsidRDefault="00C42914" w:rsidP="00C42914"/>
        </w:tc>
      </w:tr>
      <w:tr w:rsidR="00C42914" w:rsidRPr="00C42914" w:rsidTr="00AE70A4">
        <w:trPr>
          <w:trHeight w:val="409"/>
        </w:trPr>
        <w:tc>
          <w:tcPr>
            <w:tcW w:w="8789" w:type="dxa"/>
            <w:gridSpan w:val="5"/>
            <w:shd w:val="clear" w:color="auto" w:fill="auto"/>
            <w:vAlign w:val="center"/>
          </w:tcPr>
          <w:p w:rsidR="00C42914" w:rsidRPr="00C42914" w:rsidRDefault="00C42914" w:rsidP="00C42914">
            <w:r w:rsidRPr="00C42914">
              <w:rPr>
                <w:b/>
              </w:rPr>
              <w:t>ИТОГО с НДС,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2914" w:rsidRPr="00C42914" w:rsidRDefault="00C42914" w:rsidP="00C42914"/>
        </w:tc>
      </w:tr>
    </w:tbl>
    <w:p w:rsidR="00C42914" w:rsidRPr="00C42914" w:rsidRDefault="00C42914" w:rsidP="00C42914">
      <w:pPr>
        <w:rPr>
          <w:b/>
          <w:bCs/>
          <w:i/>
        </w:rPr>
      </w:pPr>
    </w:p>
    <w:p w:rsidR="00C42914" w:rsidRPr="00C42914" w:rsidRDefault="00C42914" w:rsidP="00C42914">
      <w:pPr>
        <w:rPr>
          <w:i/>
        </w:rPr>
      </w:pPr>
      <w:r w:rsidRPr="00C42914">
        <w:rPr>
          <w:b/>
          <w:bCs/>
          <w:i/>
        </w:rPr>
        <w:t>Примечание</w:t>
      </w:r>
      <w:r w:rsidRPr="00C42914">
        <w:rPr>
          <w:b/>
          <w:i/>
        </w:rPr>
        <w:t>:</w:t>
      </w:r>
      <w:r w:rsidRPr="00C42914">
        <w:rPr>
          <w:i/>
        </w:rPr>
        <w:t xml:space="preserve"> </w:t>
      </w:r>
    </w:p>
    <w:p w:rsidR="00C42914" w:rsidRPr="00C42914" w:rsidRDefault="00C42914" w:rsidP="00C42914">
      <w:r w:rsidRPr="00C42914">
        <w:t xml:space="preserve">1. Минимальная стоимость за продление работы на выставочной площади сверх времени, установленного договором (условиями участия), для компаний-экспонентов / фирм-застройщиков рассчитывается исходя из площади 50 кв. м нетто. </w:t>
      </w:r>
    </w:p>
    <w:p w:rsidR="00C42914" w:rsidRPr="00C42914" w:rsidRDefault="00C42914" w:rsidP="00C42914">
      <w:r w:rsidRPr="00C42914">
        <w:t xml:space="preserve">2. Заявка на продление работы в павильонах и на открытой площади с 20:00 до 00:00 подается до 18:00 дня, когда предполагается начало дополнительного времени работы. </w:t>
      </w:r>
    </w:p>
    <w:p w:rsidR="00C42914" w:rsidRPr="00C42914" w:rsidRDefault="00C42914" w:rsidP="00C42914">
      <w:r w:rsidRPr="00C42914">
        <w:t xml:space="preserve">3. В случае подачи заявки после указанного срока, в удовлетворении заявки может быть отказано. </w:t>
      </w:r>
    </w:p>
    <w:p w:rsidR="00C42914" w:rsidRPr="00C42914" w:rsidRDefault="00C42914" w:rsidP="00C42914">
      <w:r w:rsidRPr="00C42914">
        <w:t xml:space="preserve">4. Оплата производится за каждый час дополнительного времени работы павильона, неполный час считается как полный. Оплата взимается с каждой организации, работающей в дополнительное время. </w:t>
      </w:r>
    </w:p>
    <w:p w:rsidR="00C42914" w:rsidRPr="00C42914" w:rsidRDefault="00C42914" w:rsidP="00C42914">
      <w:r w:rsidRPr="00C42914">
        <w:t xml:space="preserve">5. В исключительных случаях продление аренды в ночное время (с 00:00 до 09:00) возможно </w:t>
      </w:r>
      <w:r w:rsidRPr="00C42914">
        <w:br/>
        <w:t xml:space="preserve">по согласованию с администрацией КВЦ «ЭКСПОФОРУМ». </w:t>
      </w:r>
    </w:p>
    <w:bookmarkEnd w:id="3"/>
    <w:p w:rsidR="00C42914" w:rsidRPr="00C42914" w:rsidRDefault="00C42914" w:rsidP="00C42914">
      <w:pPr>
        <w:tabs>
          <w:tab w:val="clear" w:pos="2693"/>
          <w:tab w:val="left" w:pos="1843"/>
          <w:tab w:val="left" w:pos="3969"/>
          <w:tab w:val="left" w:pos="5315"/>
          <w:tab w:val="left" w:pos="6520"/>
          <w:tab w:val="left" w:pos="6804"/>
          <w:tab w:val="left" w:pos="7200"/>
          <w:tab w:val="left" w:pos="7920"/>
          <w:tab w:val="left" w:pos="8640"/>
        </w:tabs>
        <w:spacing w:before="0"/>
        <w:jc w:val="left"/>
        <w:rPr>
          <w:snapToGrid w:val="0"/>
          <w:sz w:val="22"/>
          <w:lang w:eastAsia="x-none"/>
        </w:rPr>
      </w:pPr>
      <w:r w:rsidRPr="00C42914">
        <w:rPr>
          <w:snapToGrid w:val="0"/>
          <w:sz w:val="22"/>
          <w:lang w:eastAsia="x-none"/>
        </w:rPr>
        <w:t>____________________________          _________________________________________________</w:t>
      </w:r>
    </w:p>
    <w:p w:rsidR="00C42914" w:rsidRPr="00C42914" w:rsidRDefault="00C42914" w:rsidP="00C42914">
      <w:pPr>
        <w:tabs>
          <w:tab w:val="left" w:pos="3820"/>
          <w:tab w:val="left" w:pos="5315"/>
          <w:tab w:val="left" w:pos="6520"/>
          <w:tab w:val="left" w:pos="6804"/>
          <w:tab w:val="left" w:pos="7200"/>
          <w:tab w:val="left" w:pos="7696"/>
          <w:tab w:val="left" w:pos="8640"/>
        </w:tabs>
        <w:spacing w:line="198" w:lineRule="atLeast"/>
        <w:jc w:val="left"/>
        <w:rPr>
          <w:snapToGrid w:val="0"/>
        </w:rPr>
      </w:pPr>
      <w:r w:rsidRPr="00C42914">
        <w:rPr>
          <w:snapToGrid w:val="0"/>
        </w:rPr>
        <w:t xml:space="preserve">                        </w:t>
      </w:r>
      <w:r w:rsidRPr="00C42914">
        <w:rPr>
          <w:i/>
          <w:snapToGrid w:val="0"/>
          <w:sz w:val="16"/>
        </w:rPr>
        <w:t>(подпись)</w:t>
      </w:r>
      <w:r w:rsidRPr="00C42914">
        <w:rPr>
          <w:i/>
          <w:snapToGrid w:val="0"/>
          <w:sz w:val="16"/>
        </w:rPr>
        <w:tab/>
      </w:r>
      <w:r w:rsidRPr="00C42914">
        <w:rPr>
          <w:i/>
          <w:snapToGrid w:val="0"/>
          <w:sz w:val="16"/>
        </w:rPr>
        <w:tab/>
      </w:r>
      <w:r w:rsidRPr="00C42914">
        <w:rPr>
          <w:i/>
          <w:snapToGrid w:val="0"/>
          <w:sz w:val="16"/>
        </w:rPr>
        <w:tab/>
      </w:r>
      <w:r w:rsidRPr="00C42914">
        <w:rPr>
          <w:i/>
          <w:snapToGrid w:val="0"/>
          <w:sz w:val="16"/>
        </w:rPr>
        <w:tab/>
      </w:r>
      <w:r w:rsidRPr="00C42914">
        <w:rPr>
          <w:i/>
          <w:snapToGrid w:val="0"/>
          <w:sz w:val="16"/>
        </w:rPr>
        <w:tab/>
        <w:t>(Ф.И.О., должность)</w:t>
      </w:r>
    </w:p>
    <w:p w:rsidR="00C42914" w:rsidRPr="00C42914" w:rsidRDefault="00C42914" w:rsidP="00C42914">
      <w:pPr>
        <w:tabs>
          <w:tab w:val="left" w:pos="3969"/>
          <w:tab w:val="left" w:pos="5315"/>
          <w:tab w:val="left" w:pos="6520"/>
          <w:tab w:val="left" w:pos="6804"/>
          <w:tab w:val="left" w:pos="7200"/>
          <w:tab w:val="left" w:pos="7920"/>
          <w:tab w:val="left" w:pos="8640"/>
        </w:tabs>
        <w:rPr>
          <w:snapToGrid w:val="0"/>
          <w:sz w:val="12"/>
        </w:rPr>
      </w:pPr>
    </w:p>
    <w:p w:rsidR="00C42914" w:rsidRPr="00C42914" w:rsidRDefault="00C42914" w:rsidP="00C42914">
      <w:pPr>
        <w:tabs>
          <w:tab w:val="clear" w:pos="2693"/>
          <w:tab w:val="left" w:pos="3969"/>
          <w:tab w:val="left" w:pos="5315"/>
          <w:tab w:val="left" w:pos="6520"/>
          <w:tab w:val="left" w:pos="6804"/>
          <w:tab w:val="left" w:pos="7200"/>
          <w:tab w:val="left" w:pos="7920"/>
          <w:tab w:val="left" w:pos="8640"/>
        </w:tabs>
        <w:spacing w:before="0"/>
        <w:jc w:val="left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«__</w:t>
      </w:r>
      <w:proofErr w:type="gramStart"/>
      <w:r>
        <w:rPr>
          <w:snapToGrid w:val="0"/>
          <w:color w:val="000000"/>
          <w:sz w:val="22"/>
        </w:rPr>
        <w:t>_»_</w:t>
      </w:r>
      <w:proofErr w:type="gramEnd"/>
      <w:r>
        <w:rPr>
          <w:snapToGrid w:val="0"/>
          <w:color w:val="000000"/>
          <w:sz w:val="22"/>
        </w:rPr>
        <w:t xml:space="preserve">________2025 </w:t>
      </w:r>
      <w:r w:rsidRPr="00C42914">
        <w:rPr>
          <w:snapToGrid w:val="0"/>
          <w:color w:val="000000"/>
          <w:sz w:val="22"/>
        </w:rPr>
        <w:t>года</w:t>
      </w:r>
    </w:p>
    <w:p w:rsidR="009C0B09" w:rsidRDefault="00E73F51"/>
    <w:sectPr w:rsidR="009C0B09" w:rsidSect="00533A4C">
      <w:headerReference w:type="default" r:id="rId6"/>
      <w:footerReference w:type="default" r:id="rId7"/>
      <w:pgSz w:w="11906" w:h="16838"/>
      <w:pgMar w:top="279" w:right="991" w:bottom="567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4C" w:rsidRDefault="00533A4C" w:rsidP="00533A4C">
      <w:pPr>
        <w:spacing w:before="0"/>
      </w:pPr>
      <w:r>
        <w:separator/>
      </w:r>
    </w:p>
  </w:endnote>
  <w:endnote w:type="continuationSeparator" w:id="0">
    <w:p w:rsidR="00533A4C" w:rsidRDefault="00533A4C" w:rsidP="00533A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4C" w:rsidRPr="00C86CED" w:rsidRDefault="00533A4C" w:rsidP="00533A4C">
    <w:pPr>
      <w:spacing w:after="60"/>
      <w:jc w:val="right"/>
      <w:rPr>
        <w:rFonts w:cs="Arial"/>
        <w:b/>
        <w:szCs w:val="18"/>
      </w:rPr>
    </w:pPr>
    <w:r>
      <w:rPr>
        <w:rFonts w:cs="Arial"/>
        <w:b/>
        <w:szCs w:val="18"/>
      </w:rPr>
      <w:t>РМЭФ, Энергетика и электротехника, ЖКХ России, Сварка/</w:t>
    </w:r>
    <w:r>
      <w:rPr>
        <w:rFonts w:cs="Arial"/>
        <w:b/>
        <w:szCs w:val="18"/>
        <w:lang w:val="en-US"/>
      </w:rPr>
      <w:t>Welding</w:t>
    </w:r>
    <w:r>
      <w:rPr>
        <w:rFonts w:cs="Arial"/>
        <w:b/>
        <w:szCs w:val="18"/>
      </w:rPr>
      <w:t>, Защита от коррозии</w:t>
    </w:r>
  </w:p>
  <w:p w:rsidR="00533A4C" w:rsidRPr="00533A4C" w:rsidRDefault="00533A4C" w:rsidP="00533A4C">
    <w:pPr>
      <w:spacing w:after="60"/>
      <w:jc w:val="right"/>
      <w:rPr>
        <w:rFonts w:cs="Arial"/>
        <w:b/>
        <w:szCs w:val="18"/>
      </w:rPr>
    </w:pPr>
    <w:r>
      <w:rPr>
        <w:rFonts w:cs="Arial"/>
        <w:b/>
        <w:szCs w:val="18"/>
        <w:lang w:val="en-US"/>
      </w:rPr>
      <w:t>9</w:t>
    </w:r>
    <w:r>
      <w:rPr>
        <w:rFonts w:cs="Arial"/>
        <w:b/>
        <w:szCs w:val="18"/>
      </w:rPr>
      <w:t>-</w:t>
    </w:r>
    <w:r>
      <w:rPr>
        <w:rFonts w:cs="Arial"/>
        <w:b/>
        <w:szCs w:val="18"/>
        <w:lang w:val="en-US"/>
      </w:rPr>
      <w:t>11</w:t>
    </w:r>
    <w:r>
      <w:rPr>
        <w:rFonts w:cs="Arial"/>
        <w:b/>
        <w:szCs w:val="18"/>
      </w:rPr>
      <w:t xml:space="preserve"> апреля 2025 г.</w:t>
    </w:r>
  </w:p>
  <w:p w:rsidR="00533A4C" w:rsidRDefault="00533A4C" w:rsidP="00533A4C">
    <w:pPr>
      <w:pStyle w:val="a3"/>
      <w:tabs>
        <w:tab w:val="clear" w:pos="2693"/>
        <w:tab w:val="clear" w:pos="4819"/>
        <w:tab w:val="clear" w:pos="9071"/>
        <w:tab w:val="left" w:pos="4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4C" w:rsidRDefault="00533A4C" w:rsidP="00533A4C">
      <w:pPr>
        <w:spacing w:before="0"/>
      </w:pPr>
      <w:r>
        <w:separator/>
      </w:r>
    </w:p>
  </w:footnote>
  <w:footnote w:type="continuationSeparator" w:id="0">
    <w:p w:rsidR="00533A4C" w:rsidRDefault="00533A4C" w:rsidP="00533A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4C" w:rsidRPr="00533A4C" w:rsidRDefault="00533A4C" w:rsidP="00533A4C">
    <w:pPr>
      <w:pStyle w:val="a6"/>
      <w:ind w:left="-1701"/>
    </w:pPr>
    <w:r>
      <w:rPr>
        <w:noProof/>
      </w:rPr>
      <w:drawing>
        <wp:inline distT="0" distB="0" distL="0" distR="0" wp14:anchorId="2FE97734" wp14:editId="2A8EC8CE">
          <wp:extent cx="7557135" cy="1133475"/>
          <wp:effectExtent l="0" t="0" r="5715" b="9525"/>
          <wp:docPr id="225" name="Рисунок 225" descr="Шапка_рассылка_РМЭФ_ЖКХ_ЗОК_сварка_Энерег_ 2025-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Шапка_рассылка_РМЭФ_ЖКХ_ЗОК_сварка_Энерег_ 2025-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265" cy="113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EA"/>
    <w:rsid w:val="001E6CD9"/>
    <w:rsid w:val="00202C86"/>
    <w:rsid w:val="00533A4C"/>
    <w:rsid w:val="00756A9E"/>
    <w:rsid w:val="0084294B"/>
    <w:rsid w:val="008873EA"/>
    <w:rsid w:val="00892ABA"/>
    <w:rsid w:val="00B42263"/>
    <w:rsid w:val="00C42914"/>
    <w:rsid w:val="00E257C4"/>
    <w:rsid w:val="00E7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95CBF4"/>
  <w15:chartTrackingRefBased/>
  <w15:docId w15:val="{9F5EF9B6-009F-487E-A03B-E858BFCD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4C"/>
    <w:pPr>
      <w:tabs>
        <w:tab w:val="left" w:pos="2693"/>
      </w:tabs>
      <w:spacing w:before="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2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533A4C"/>
    <w:pPr>
      <w:keepNext/>
      <w:tabs>
        <w:tab w:val="clear" w:pos="2693"/>
      </w:tabs>
      <w:suppressAutoHyphens/>
      <w:spacing w:before="0"/>
      <w:jc w:val="right"/>
      <w:outlineLvl w:val="5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33A4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3">
    <w:name w:val="footer"/>
    <w:basedOn w:val="a"/>
    <w:link w:val="a4"/>
    <w:rsid w:val="00533A4C"/>
    <w:pPr>
      <w:widowControl w:val="0"/>
      <w:tabs>
        <w:tab w:val="center" w:pos="4819"/>
        <w:tab w:val="right" w:pos="9071"/>
      </w:tabs>
    </w:pPr>
    <w:rPr>
      <w:sz w:val="22"/>
      <w:lang w:val="en-AU" w:eastAsia="x-none"/>
    </w:rPr>
  </w:style>
  <w:style w:type="character" w:customStyle="1" w:styleId="a4">
    <w:name w:val="Нижний колонтитул Знак"/>
    <w:basedOn w:val="a0"/>
    <w:link w:val="a3"/>
    <w:rsid w:val="00533A4C"/>
    <w:rPr>
      <w:rFonts w:ascii="Arial" w:eastAsia="Times New Roman" w:hAnsi="Arial" w:cs="Times New Roman"/>
      <w:szCs w:val="20"/>
      <w:lang w:val="en-AU" w:eastAsia="x-none"/>
    </w:rPr>
  </w:style>
  <w:style w:type="character" w:styleId="a5">
    <w:name w:val="Hyperlink"/>
    <w:uiPriority w:val="99"/>
    <w:rsid w:val="00533A4C"/>
    <w:rPr>
      <w:color w:val="0000FF"/>
      <w:u w:val="single"/>
    </w:rPr>
  </w:style>
  <w:style w:type="paragraph" w:customStyle="1" w:styleId="0">
    <w:name w:val="Текст 0"/>
    <w:rsid w:val="00533A4C"/>
    <w:pPr>
      <w:tabs>
        <w:tab w:val="left" w:pos="3969"/>
        <w:tab w:val="left" w:pos="5315"/>
        <w:tab w:val="left" w:pos="6520"/>
        <w:tab w:val="left" w:pos="6804"/>
        <w:tab w:val="left" w:pos="7200"/>
        <w:tab w:val="left" w:pos="7920"/>
        <w:tab w:val="left" w:pos="8640"/>
      </w:tabs>
      <w:spacing w:before="57" w:after="0" w:line="240" w:lineRule="auto"/>
      <w:jc w:val="both"/>
    </w:pPr>
    <w:rPr>
      <w:rFonts w:ascii="Arial" w:eastAsia="Times New Roman" w:hAnsi="Arial" w:cs="Times New Roman"/>
      <w:snapToGrid w:val="0"/>
      <w:color w:val="000000"/>
      <w:szCs w:val="20"/>
      <w:lang w:eastAsia="ru-RU"/>
    </w:rPr>
  </w:style>
  <w:style w:type="paragraph" w:styleId="2">
    <w:name w:val="Body Text 2"/>
    <w:basedOn w:val="a"/>
    <w:link w:val="20"/>
    <w:rsid w:val="00533A4C"/>
    <w:pPr>
      <w:widowControl w:val="0"/>
      <w:tabs>
        <w:tab w:val="clear" w:pos="2693"/>
      </w:tabs>
    </w:pPr>
    <w:rPr>
      <w:snapToGrid w:val="0"/>
      <w:sz w:val="24"/>
      <w:lang w:val="de-DE" w:eastAsia="de-DE"/>
    </w:rPr>
  </w:style>
  <w:style w:type="character" w:customStyle="1" w:styleId="20">
    <w:name w:val="Основной текст 2 Знак"/>
    <w:basedOn w:val="a0"/>
    <w:link w:val="2"/>
    <w:rsid w:val="00533A4C"/>
    <w:rPr>
      <w:rFonts w:ascii="Arial" w:eastAsia="Times New Roman" w:hAnsi="Arial" w:cs="Times New Roman"/>
      <w:snapToGrid w:val="0"/>
      <w:sz w:val="24"/>
      <w:szCs w:val="20"/>
      <w:lang w:val="de-DE" w:eastAsia="de-DE"/>
    </w:rPr>
  </w:style>
  <w:style w:type="paragraph" w:styleId="a6">
    <w:name w:val="header"/>
    <w:basedOn w:val="a"/>
    <w:link w:val="a7"/>
    <w:uiPriority w:val="99"/>
    <w:unhideWhenUsed/>
    <w:rsid w:val="00533A4C"/>
    <w:pPr>
      <w:tabs>
        <w:tab w:val="clear" w:pos="2693"/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533A4C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C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Шуканов Никита Дмитриевич</dc:creator>
  <cp:keywords/>
  <dc:description/>
  <cp:lastModifiedBy>Аникиева Ксения Дмитриевна</cp:lastModifiedBy>
  <cp:revision>5</cp:revision>
  <dcterms:created xsi:type="dcterms:W3CDTF">2025-02-12T11:55:00Z</dcterms:created>
  <dcterms:modified xsi:type="dcterms:W3CDTF">2025-02-13T08:33:00Z</dcterms:modified>
</cp:coreProperties>
</file>